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2944738D" w:rsidR="009B48DB" w:rsidRDefault="003B2DC0" w:rsidP="004436F2">
      <w:pPr>
        <w:pStyle w:val="Hlavika"/>
        <w:tabs>
          <w:tab w:val="left" w:pos="8480"/>
        </w:tabs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  <w:t xml:space="preserve">                                                                                                      </w:t>
      </w:r>
      <w:r w:rsidR="00327DE5"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="009B48DB"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="009B48DB"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</w:p>
    <w:p w14:paraId="6655F4FF" w14:textId="77777777" w:rsidR="003B2DC0" w:rsidRPr="006A2461" w:rsidRDefault="003B2DC0" w:rsidP="00B71383">
      <w:pPr>
        <w:pStyle w:val="Hlavika"/>
        <w:tabs>
          <w:tab w:val="left" w:pos="8480"/>
        </w:tabs>
        <w:jc w:val="center"/>
        <w:rPr>
          <w:rFonts w:asciiTheme="minorHAnsi" w:hAnsiTheme="minorHAnsi"/>
        </w:rPr>
      </w:pPr>
    </w:p>
    <w:p w14:paraId="101801B1" w14:textId="0AACEE12" w:rsidR="00745034" w:rsidRPr="006A2461" w:rsidRDefault="00E21ED4" w:rsidP="0096647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center" w:pos="4819"/>
          <w:tab w:val="right" w:pos="9072"/>
        </w:tabs>
        <w:jc w:val="center"/>
        <w:rPr>
          <w:rFonts w:asciiTheme="minorHAnsi" w:hAnsiTheme="minorHAnsi"/>
          <w:b/>
          <w:sz w:val="28"/>
          <w:szCs w:val="28"/>
        </w:rPr>
      </w:pPr>
      <w:r w:rsidRPr="006A2461">
        <w:rPr>
          <w:rFonts w:asciiTheme="minorHAnsi" w:hAnsiTheme="minorHAnsi"/>
          <w:b/>
          <w:sz w:val="28"/>
          <w:szCs w:val="28"/>
        </w:rPr>
        <w:t>Štruktúrovaný životopis</w:t>
      </w:r>
    </w:p>
    <w:tbl>
      <w:tblPr>
        <w:tblStyle w:val="Mriekatabuky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626"/>
      </w:tblGrid>
      <w:tr w:rsidR="009B48DB" w:rsidRPr="006A2461" w14:paraId="3530958C" w14:textId="77777777" w:rsidTr="00AA462F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7626" w:type="dxa"/>
          </w:tcPr>
          <w:p w14:paraId="6FE8131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6B8AD9" w14:textId="77777777" w:rsidTr="00AA462F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7626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AA462F">
        <w:trPr>
          <w:trHeight w:val="290"/>
        </w:trPr>
        <w:tc>
          <w:tcPr>
            <w:tcW w:w="2977" w:type="dxa"/>
          </w:tcPr>
          <w:p w14:paraId="11BA785B" w14:textId="4F86FC64" w:rsidR="009B48DB" w:rsidRPr="006A2461" w:rsidRDefault="009B48DB" w:rsidP="008E4761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8E47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7626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  <w:tr w:rsidR="009B48DB" w:rsidRPr="006A2461" w14:paraId="7A17417E" w14:textId="77777777" w:rsidTr="00AA462F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7626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AA462F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7626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AA462F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7626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FD59C8" w14:textId="77777777" w:rsidTr="00AA462F">
        <w:trPr>
          <w:trHeight w:val="290"/>
        </w:trPr>
        <w:tc>
          <w:tcPr>
            <w:tcW w:w="2977" w:type="dxa"/>
          </w:tcPr>
          <w:p w14:paraId="555BEBCE" w14:textId="12D4B6C1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Národnosť</w:t>
            </w:r>
          </w:p>
        </w:tc>
        <w:tc>
          <w:tcPr>
            <w:tcW w:w="7626" w:type="dxa"/>
          </w:tcPr>
          <w:p w14:paraId="4272178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AA462F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7626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AA462F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7626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AA462F">
        <w:trPr>
          <w:trHeight w:val="35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7626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AA462F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7626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AA462F">
        <w:trPr>
          <w:trHeight w:val="290"/>
        </w:trPr>
        <w:tc>
          <w:tcPr>
            <w:tcW w:w="2977" w:type="dxa"/>
          </w:tcPr>
          <w:p w14:paraId="1F33E7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7626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AA462F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7626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C225760" w14:textId="77777777" w:rsidTr="00AA462F">
        <w:trPr>
          <w:trHeight w:val="290"/>
        </w:trPr>
        <w:tc>
          <w:tcPr>
            <w:tcW w:w="2977" w:type="dxa"/>
          </w:tcPr>
          <w:p w14:paraId="6B72C42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7626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AA462F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7626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AA462F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7626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AA462F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7626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AA462F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Názov a typ organizácie poskytujúcej vzdelanie/kurzy</w:t>
            </w:r>
          </w:p>
        </w:tc>
        <w:tc>
          <w:tcPr>
            <w:tcW w:w="7626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AA462F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7626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AA462F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Získaný titul</w:t>
            </w:r>
          </w:p>
        </w:tc>
        <w:tc>
          <w:tcPr>
            <w:tcW w:w="7626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AA462F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7626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AA462F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7626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AA462F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7626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AA462F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7626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AA462F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7626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AA462F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7626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52C0B03" w14:textId="77777777" w:rsidTr="00AA462F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7626" w:type="dxa"/>
          </w:tcPr>
          <w:p w14:paraId="339EEBED" w14:textId="17EF89D2" w:rsidR="009B48DB" w:rsidRPr="006A2461" w:rsidRDefault="009B48DB" w:rsidP="00AA462F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AA462F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7626" w:type="dxa"/>
          </w:tcPr>
          <w:p w14:paraId="439E27BA" w14:textId="5B86F9AE" w:rsidR="009B48DB" w:rsidRPr="006A2461" w:rsidRDefault="009B48DB" w:rsidP="00AA462F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AA462F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7626" w:type="dxa"/>
          </w:tcPr>
          <w:p w14:paraId="0E8E112D" w14:textId="0B7F83C2" w:rsidR="009B48DB" w:rsidRPr="006A2461" w:rsidRDefault="009B48DB" w:rsidP="00AA462F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AA462F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lastRenderedPageBreak/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7626" w:type="dxa"/>
          </w:tcPr>
          <w:p w14:paraId="170B5FF9" w14:textId="13A1D7A1" w:rsidR="009B48DB" w:rsidRPr="006A2461" w:rsidRDefault="009B48DB" w:rsidP="00AA462F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AA462F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7626" w:type="dxa"/>
          </w:tcPr>
          <w:p w14:paraId="195C1CCC" w14:textId="3C191DC4" w:rsidR="009B48DB" w:rsidRPr="006A2461" w:rsidRDefault="009B48DB" w:rsidP="00AA462F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="00AA462F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AA462F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Doplňujúce informácie</w:t>
            </w:r>
          </w:p>
        </w:tc>
        <w:tc>
          <w:tcPr>
            <w:tcW w:w="7626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AA462F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7626" w:type="dxa"/>
          </w:tcPr>
          <w:p w14:paraId="49A88F08" w14:textId="3E5B7414" w:rsidR="009B48DB" w:rsidRPr="006A2461" w:rsidRDefault="009B48DB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napr. 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kópia diplomu,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získané certifikáty, osvedčenia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 potvrdenie o dĺžke trvania praxe a pod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51469364" w14:textId="77777777" w:rsidR="00AA462F" w:rsidRDefault="00AA462F" w:rsidP="006D0652">
      <w:pPr>
        <w:rPr>
          <w:rFonts w:asciiTheme="minorHAnsi" w:hAnsiTheme="minorHAnsi"/>
        </w:rPr>
      </w:pPr>
    </w:p>
    <w:p w14:paraId="46290228" w14:textId="636FB84C" w:rsidR="006D0652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>V ......................................... dňa .......................</w:t>
      </w: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AA462F">
      <w:headerReference w:type="default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CF1A" w14:textId="77777777" w:rsidR="009929C0" w:rsidRDefault="009929C0" w:rsidP="003122BE">
      <w:r>
        <w:separator/>
      </w:r>
    </w:p>
  </w:endnote>
  <w:endnote w:type="continuationSeparator" w:id="0">
    <w:p w14:paraId="14D60FB0" w14:textId="77777777" w:rsidR="009929C0" w:rsidRDefault="009929C0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6251CDD6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BC79E5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30C4" w14:textId="77777777" w:rsidR="009929C0" w:rsidRDefault="009929C0" w:rsidP="003122BE">
      <w:r>
        <w:separator/>
      </w:r>
    </w:p>
  </w:footnote>
  <w:footnote w:type="continuationSeparator" w:id="0">
    <w:p w14:paraId="5A1A8088" w14:textId="77777777" w:rsidR="009929C0" w:rsidRDefault="009929C0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4DCD8330" w:rsidR="003367CF" w:rsidRPr="00934B89" w:rsidRDefault="009F4728" w:rsidP="003367CF">
    <w:pPr>
      <w:pStyle w:val="Hlavika"/>
    </w:pPr>
    <w:r w:rsidRPr="002A690B">
      <w:rPr>
        <w:noProof/>
      </w:rPr>
      <w:drawing>
        <wp:inline distT="0" distB="0" distL="0" distR="0" wp14:anchorId="3936BEDD" wp14:editId="5229D104">
          <wp:extent cx="6393485" cy="446811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547" cy="44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06FE0F4E">
              <wp:simplePos x="0" y="0"/>
              <wp:positionH relativeFrom="column">
                <wp:posOffset>44831</wp:posOffset>
              </wp:positionH>
              <wp:positionV relativeFrom="paragraph">
                <wp:posOffset>120117</wp:posOffset>
              </wp:positionV>
              <wp:extent cx="6452006" cy="0"/>
              <wp:effectExtent l="0" t="0" r="2540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00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000A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9.45pt" to="51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27DE5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B0A69"/>
    <w:rsid w:val="003B2DC0"/>
    <w:rsid w:val="003D4918"/>
    <w:rsid w:val="003E1120"/>
    <w:rsid w:val="003E6BAB"/>
    <w:rsid w:val="004006FA"/>
    <w:rsid w:val="00406312"/>
    <w:rsid w:val="00407828"/>
    <w:rsid w:val="004117E9"/>
    <w:rsid w:val="00421255"/>
    <w:rsid w:val="004416CF"/>
    <w:rsid w:val="004436F2"/>
    <w:rsid w:val="004448AF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54BC"/>
    <w:rsid w:val="005B1A26"/>
    <w:rsid w:val="005D5B3E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26F0A"/>
    <w:rsid w:val="00837E5F"/>
    <w:rsid w:val="0084491F"/>
    <w:rsid w:val="00853722"/>
    <w:rsid w:val="008672CE"/>
    <w:rsid w:val="00880D74"/>
    <w:rsid w:val="008A0481"/>
    <w:rsid w:val="008E4761"/>
    <w:rsid w:val="008F7EED"/>
    <w:rsid w:val="009218AC"/>
    <w:rsid w:val="00944B3B"/>
    <w:rsid w:val="00947785"/>
    <w:rsid w:val="00960C35"/>
    <w:rsid w:val="00966090"/>
    <w:rsid w:val="00966474"/>
    <w:rsid w:val="0099194C"/>
    <w:rsid w:val="009929C0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15658"/>
    <w:rsid w:val="00A53513"/>
    <w:rsid w:val="00A61FE2"/>
    <w:rsid w:val="00A71D87"/>
    <w:rsid w:val="00A75772"/>
    <w:rsid w:val="00A916A5"/>
    <w:rsid w:val="00AA245B"/>
    <w:rsid w:val="00AA462F"/>
    <w:rsid w:val="00AB5FB0"/>
    <w:rsid w:val="00AC2265"/>
    <w:rsid w:val="00AD54D0"/>
    <w:rsid w:val="00AF2867"/>
    <w:rsid w:val="00B216F7"/>
    <w:rsid w:val="00B34A69"/>
    <w:rsid w:val="00B562A1"/>
    <w:rsid w:val="00B60284"/>
    <w:rsid w:val="00B71383"/>
    <w:rsid w:val="00B90491"/>
    <w:rsid w:val="00BB110B"/>
    <w:rsid w:val="00BB51AB"/>
    <w:rsid w:val="00BC52B8"/>
    <w:rsid w:val="00BC79E5"/>
    <w:rsid w:val="00BD183E"/>
    <w:rsid w:val="00BF28A8"/>
    <w:rsid w:val="00BF35C0"/>
    <w:rsid w:val="00C0420D"/>
    <w:rsid w:val="00C14DA8"/>
    <w:rsid w:val="00C25236"/>
    <w:rsid w:val="00C334A7"/>
    <w:rsid w:val="00C41688"/>
    <w:rsid w:val="00C50C74"/>
    <w:rsid w:val="00C54615"/>
    <w:rsid w:val="00C81ED3"/>
    <w:rsid w:val="00C87F2A"/>
    <w:rsid w:val="00CA07E8"/>
    <w:rsid w:val="00CA272B"/>
    <w:rsid w:val="00CB3AC7"/>
    <w:rsid w:val="00CD64F8"/>
    <w:rsid w:val="00CD65FC"/>
    <w:rsid w:val="00D22428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46D4"/>
    <w:rsid w:val="00F7194B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D4544"/>
  <w15:docId w15:val="{CE87C3A5-5601-4DA7-98C0-B62BEF1D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87994-63FC-4498-AD35-6DA22190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Janette Dušaničová</cp:lastModifiedBy>
  <cp:revision>2</cp:revision>
  <cp:lastPrinted>2017-03-01T12:26:00Z</cp:lastPrinted>
  <dcterms:created xsi:type="dcterms:W3CDTF">2022-04-08T07:29:00Z</dcterms:created>
  <dcterms:modified xsi:type="dcterms:W3CDTF">2022-04-08T07:29:00Z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